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7D760C" w:rsidRPr="007D760C" w:rsidRDefault="007D760C" w:rsidP="007D760C">
      <w:pPr>
        <w:keepNext/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</w:pPr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  <w:t xml:space="preserve">АДМИНИСТРАЦИЯ </w:t>
      </w:r>
      <w:r w:rsidR="00647F06"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  <w:t>ДНОВСКОГО МУНИЦИПАЛЬНОГО ОКРУГА</w:t>
      </w:r>
    </w:p>
    <w:p w:rsidR="007D760C" w:rsidRPr="007D760C" w:rsidRDefault="007D760C" w:rsidP="007D760C">
      <w:pPr>
        <w:keepNext/>
        <w:widowControl w:val="0"/>
        <w:numPr>
          <w:ilvl w:val="4"/>
          <w:numId w:val="1"/>
        </w:numPr>
        <w:tabs>
          <w:tab w:val="num" w:pos="1008"/>
        </w:tabs>
        <w:suppressAutoHyphens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ar-SA"/>
        </w:rPr>
      </w:pPr>
      <w:r w:rsidRPr="007D760C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ar-SA"/>
        </w:rPr>
        <w:t>ПСКОВСКОЙ   ОБЛАСТИ</w:t>
      </w:r>
    </w:p>
    <w:p w:rsidR="007D760C" w:rsidRPr="007D760C" w:rsidRDefault="007D760C" w:rsidP="007D760C">
      <w:pPr>
        <w:keepNext/>
        <w:widowControl w:val="0"/>
        <w:numPr>
          <w:ilvl w:val="0"/>
          <w:numId w:val="1"/>
        </w:numPr>
        <w:pBdr>
          <w:bottom w:val="single" w:sz="8" w:space="1" w:color="000000"/>
        </w:pBdr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Отдел по культуре, молодежной политике, спорту и туризму</w:t>
      </w:r>
    </w:p>
    <w:p w:rsidR="007D760C" w:rsidRPr="007D760C" w:rsidRDefault="00F30AE6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 xml:space="preserve">182670, </w:t>
      </w:r>
      <w:r w:rsidR="007D760C" w:rsidRPr="007D760C"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 xml:space="preserve">Псковская область, г. Дно, ул. Карла Маркса, 16 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>тел. (81135) 25260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Отчет об исполнении муниципальных заданий на предоставление муниципальных услуг (выполнение работ) 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муниципальными бюджетными учреждениями культуры   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за 202</w:t>
      </w:r>
      <w:r w:rsidR="005B0A3A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4</w:t>
      </w: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год.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6.1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(РАБОТЫ), В ОТНОШЕНИИ КОТОРЫХ ЗАФИКСИРОВАНО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ОТКЛОНЕНИЕ ОБЪЕМА ПРЕДОСТАВЛЕННЫХ МУНИЦИПАЛЬНЫХ УСЛУГ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(ВЫПОЛНЕННЫХ РАБОТ) ОТ ПАРАМЕТРОВ МУНИЦИПАЛЬНОГО ЗАДАНИЯ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578"/>
        <w:gridCol w:w="2550"/>
        <w:gridCol w:w="2693"/>
        <w:gridCol w:w="1628"/>
      </w:tblGrid>
      <w:tr w:rsidR="007D760C" w:rsidRPr="007D760C" w:rsidTr="007D760C">
        <w:trPr>
          <w:cantSplit/>
          <w:trHeight w:val="600"/>
        </w:trPr>
        <w:tc>
          <w:tcPr>
            <w:tcW w:w="9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647F06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</w:t>
            </w:r>
            <w:r w:rsidR="00647F06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муниципального округа</w:t>
            </w:r>
            <w:bookmarkStart w:id="0" w:name="_GoBack"/>
            <w:bookmarkEnd w:id="0"/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: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Отчетный период</w:t>
            </w:r>
            <w:r w:rsidR="00F30AE6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: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 год</w:t>
            </w: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NN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Наименование  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учреждения (в порядке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убывания показателя)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Единица 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измерения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Отклонение, %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7D760C" w:rsidRPr="007D760C" w:rsidTr="007D760C">
        <w:trPr>
          <w:cantSplit/>
          <w:trHeight w:val="285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Выявление, изучение, сохранение, развитие и популяризация объектов  нематериально-культурного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760C">
              <w:rPr>
                <w:rFonts w:ascii="Times New Roman" w:eastAsia="Times New Roman" w:hAnsi="Times New Roman" w:cs="Times New Roman"/>
              </w:rPr>
              <w:t>Количество объектов (Ед.)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– 2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– 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и формирований самодеятельного народного творчества</w:t>
            </w:r>
          </w:p>
          <w:p w:rsidR="007D760C" w:rsidRPr="007D760C" w:rsidRDefault="005B0A3A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36</w:t>
            </w:r>
          </w:p>
          <w:p w:rsidR="007D760C" w:rsidRPr="007D760C" w:rsidRDefault="005B0A3A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– 35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D760C" w:rsidRPr="007D760C" w:rsidRDefault="005B0A3A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595</w:t>
            </w:r>
          </w:p>
          <w:p w:rsidR="007D760C" w:rsidRPr="007D760C" w:rsidRDefault="005B0A3A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– 613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участников мероприятий (чел.)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 – 4565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84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Факт –</w:t>
            </w:r>
            <w:r w:rsidR="005B0A3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558080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0"/>
                <w:lang w:eastAsia="ar-SA"/>
              </w:rPr>
              <w:t>Количество проведенных мероприятий (ед.)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>(Допустимые (возможные) отклонения от установленных показателей муниципальной услуги: в процентах -5%)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 xml:space="preserve">План – </w:t>
            </w:r>
            <w:r>
              <w:rPr>
                <w:rFonts w:ascii="Times New Roman" w:eastAsia="Arial" w:hAnsi="Times New Roman" w:cs="Times New Roman"/>
                <w:lang w:eastAsia="ar-SA"/>
              </w:rPr>
              <w:t>701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 xml:space="preserve">Факт – </w:t>
            </w:r>
            <w:r w:rsidR="005B0A3A">
              <w:rPr>
                <w:rFonts w:ascii="Times New Roman" w:eastAsia="Arial" w:hAnsi="Times New Roman" w:cs="Times New Roman"/>
                <w:lang w:eastAsia="ar-SA"/>
              </w:rPr>
              <w:t>661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Показ (организация показа) концертов и концертных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Сборный концерт стационарно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(Число зрителей)</w:t>
            </w:r>
          </w:p>
          <w:p w:rsidR="007D760C" w:rsidRPr="007D760C" w:rsidRDefault="00503372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 – 301</w:t>
            </w:r>
          </w:p>
          <w:p w:rsidR="007D760C" w:rsidRPr="007D760C" w:rsidRDefault="005B0A3A" w:rsidP="005B0A3A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Факт – 14995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экспозиций</w:t>
            </w:r>
          </w:p>
          <w:p w:rsidR="007D760C" w:rsidRPr="007D760C" w:rsidRDefault="00186F7B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План – </w:t>
            </w:r>
            <w:r w:rsidR="005B0A3A"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  <w:p w:rsidR="007D760C" w:rsidRPr="007D760C" w:rsidRDefault="005B0A3A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Факт – 47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«Дновская централизованная библиотечная система»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(стационарно)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77.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(внестационарно)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(удаленно через сеть интернет)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«Дновская централизованная библиотечная система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Процент обработанных обязательных экземпляров от общего количества поступлений обязательных экземпляров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за год 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6.2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(РАБОТЫ), В ОТНОШЕНИИ КОТОРЫХ ЗАФИКСИРОВАНО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ОТКЛОНЕНИЕ ОТ ТРЕБОВАНИЙ К КОНТИНГЕНТУ ПОТРЕБИТЕЛЕЙ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МУНИЦИПАЛЬНЫХ УСЛУГ (РАБОТ)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295"/>
        <w:gridCol w:w="2160"/>
        <w:gridCol w:w="2025"/>
        <w:gridCol w:w="297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12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учреждения (в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порядке убывания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Категория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потребителей,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которым была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предоставлена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услуга в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нарушение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требований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муниципального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задания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Количество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потребителей, которым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была предоставлена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услуга в нарушение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требований задания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% от общей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численности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потребителей услуги)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Форма N 6.3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КВАЛИФИКАЦИИ (ОПЫТУ РАБОТЫ) СПЕЦИАЛИСТА, ОКАЗЫВАЮЩЕГО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МУНИЦИПАЛЬНУЮ УСЛУГУ (ВЫПОЛНЯЮЩЕГО РАБОТУ)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Отчетный период 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порядке убывания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Численность специалистов, не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удовлетворяющих требованиям,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% к общей численности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специалистов)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6.4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МАТЕРИАЛЬНЫМ РЕСУРСАМ, ИСПОЛЬЗУЕМЫМ В ПРОЦЕССЕ ОКАЗАНИЯ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МУНИЦИПАЛЬНОЙ УСЛУГИ 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вида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материального ресурса, не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удовлетворяющего требованиям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Форма N 6.5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НАРУШЕНИЕ ПРОЦЕДУРЫ,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ПОРЯДКА (РЕГЛАМЕНТА) ОКАЗАНИЯ МУНИЦИПАЛЬНОЙ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</w:t>
            </w:r>
            <w:proofErr w:type="gramStart"/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</w:t>
            </w:r>
            <w:proofErr w:type="gramEnd"/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Вид нарушения процедуры,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порядка (регламента) оказания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(выполнения работы)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6.6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ОБОРУДОВАНИЮ И ИНСТРУМЕНТАМ, НЕОБХОДИМЫМ ДЛЯ ОКАЗАНИЯМУНИЦИПАЛЬНОЙ УСЛУГИ 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Наименование органа Администрации района: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Отдел по культуре, молодежной политике, спорту и туризму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</w:t>
            </w:r>
            <w:proofErr w:type="gramStart"/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</w:t>
            </w:r>
            <w:proofErr w:type="gramEnd"/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Вид оборудования, не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отвечающего требованиям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6.7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УЧРЕЖДЕНИЯ, В ОТНОШЕНИИ КОТОРЫХ ЗАФИКСИРОВАНО ОТКЛОНЕНИЕ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 ТРЕБОВАНИЙ К ЗДАНИЯМ И СООРУЖЕНИЯМ, НЕОБХОДИМЫМ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ДЛЯ ОКАЗАНИЯ МУНИЦИПАЛЬНЫХ УСЛУГ (ВЫПОЛНЕНИЯ РАБОТ),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И ИХ СОДЕРЖАНИЮ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9"/>
        <w:gridCol w:w="594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Характер нарушения требований к зданиям и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сооружениям, необходимым для оказания услуг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(выполнения работ), и их содержанию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6.8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УЧРЕЖДЕНИЯ И ПРЕДОСТАВЛЯЕМЫЕ ИМИ МУНИЦИПАЛЬНЫЕ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(ВЫПОЛНЯЕМЫЕ РАБОТЫ), ФАКТИЧЕСКАЯ СТОИМОСТЬ КОТОРЫХ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ОТКЛОНЯЕТСЯ ОТ РАСЧЕТНО-НОРМАТИВНОЙ СТОИМОСТИ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3026"/>
        <w:gridCol w:w="3185"/>
      </w:tblGrid>
      <w:tr w:rsidR="007D760C" w:rsidRPr="007D760C" w:rsidTr="007D760C">
        <w:trPr>
          <w:cantSplit/>
          <w:trHeight w:val="600"/>
        </w:trPr>
        <w:tc>
          <w:tcPr>
            <w:tcW w:w="9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органа Администрации района: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</w:t>
            </w:r>
            <w:r w:rsidR="005B0A3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4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порядке убывания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Отклонение фактической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стоимости единицы услуги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(работы) от   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расчетно-нормативной (в %)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72D77" w:rsidRDefault="00796AF7"/>
    <w:sectPr w:rsidR="00C72D77" w:rsidSect="007D760C">
      <w:pgSz w:w="11910" w:h="16840" w:code="9"/>
      <w:pgMar w:top="720" w:right="720" w:bottom="720" w:left="720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D4"/>
    <w:rsid w:val="00186F7B"/>
    <w:rsid w:val="00481250"/>
    <w:rsid w:val="00503372"/>
    <w:rsid w:val="005B0A3A"/>
    <w:rsid w:val="005C2B59"/>
    <w:rsid w:val="00647F06"/>
    <w:rsid w:val="00796AF7"/>
    <w:rsid w:val="007D760C"/>
    <w:rsid w:val="009030D4"/>
    <w:rsid w:val="00C776FD"/>
    <w:rsid w:val="00F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4577"/>
  <w15:chartTrackingRefBased/>
  <w15:docId w15:val="{34E08F83-CC0A-4624-9357-429530F8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</dc:creator>
  <cp:keywords/>
  <dc:description/>
  <cp:lastModifiedBy>RKC</cp:lastModifiedBy>
  <cp:revision>3</cp:revision>
  <dcterms:created xsi:type="dcterms:W3CDTF">2025-01-13T09:07:00Z</dcterms:created>
  <dcterms:modified xsi:type="dcterms:W3CDTF">2025-01-23T06:58:00Z</dcterms:modified>
</cp:coreProperties>
</file>